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3" w:rsidRDefault="00AF7B83" w:rsidP="00AF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67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33425" cy="581025"/>
            <wp:effectExtent l="19050" t="0" r="9525" b="0"/>
            <wp:docPr id="2" name="Рисунок 1" descr="H:\Мои рисунки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рисунки\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83" w:rsidRPr="00AE4328" w:rsidRDefault="00AF7B83" w:rsidP="00AF7B83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</w:p>
    <w:p w:rsidR="00AF7B83" w:rsidRPr="00AE4328" w:rsidRDefault="00AF7B83" w:rsidP="00AF7B83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>города Новосибирска</w:t>
      </w:r>
    </w:p>
    <w:p w:rsidR="00AF7B83" w:rsidRPr="00AE4328" w:rsidRDefault="00AF7B83" w:rsidP="00AF7B83">
      <w:pPr>
        <w:pStyle w:val="4"/>
        <w:rPr>
          <w:sz w:val="22"/>
          <w:szCs w:val="22"/>
        </w:rPr>
      </w:pPr>
      <w:r w:rsidRPr="00AE4328">
        <w:rPr>
          <w:sz w:val="22"/>
          <w:szCs w:val="22"/>
        </w:rPr>
        <w:t xml:space="preserve">«Детский сад № 298 комбинированного вида» </w:t>
      </w:r>
    </w:p>
    <w:p w:rsidR="00AF7B83" w:rsidRPr="00AE4328" w:rsidRDefault="00AF7B83" w:rsidP="00AF7B83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>630073, г. Новосибирск, ул. Блюхера, 75; м/</w:t>
      </w:r>
      <w:proofErr w:type="spellStart"/>
      <w:proofErr w:type="gramStart"/>
      <w:r w:rsidRPr="00AE4328">
        <w:rPr>
          <w:rFonts w:ascii="Times New Roman" w:hAnsi="Times New Roman" w:cs="Times New Roman"/>
        </w:rPr>
        <w:t>р</w:t>
      </w:r>
      <w:proofErr w:type="spellEnd"/>
      <w:proofErr w:type="gramEnd"/>
      <w:r w:rsidRPr="00AE4328">
        <w:rPr>
          <w:rFonts w:ascii="Times New Roman" w:hAnsi="Times New Roman" w:cs="Times New Roman"/>
        </w:rPr>
        <w:t xml:space="preserve"> Горский, 11а, </w:t>
      </w:r>
    </w:p>
    <w:p w:rsidR="00AF7B83" w:rsidRPr="00AE4328" w:rsidRDefault="00AF7B83" w:rsidP="00AF7B83">
      <w:pPr>
        <w:spacing w:after="0"/>
        <w:ind w:firstLine="142"/>
        <w:jc w:val="center"/>
        <w:rPr>
          <w:rFonts w:ascii="Times New Roman" w:hAnsi="Times New Roman" w:cs="Times New Roman"/>
          <w:lang w:val="en-US"/>
        </w:rPr>
      </w:pPr>
      <w:r w:rsidRPr="00AE4328">
        <w:rPr>
          <w:rFonts w:ascii="Times New Roman" w:hAnsi="Times New Roman" w:cs="Times New Roman"/>
        </w:rPr>
        <w:sym w:font="Wingdings" w:char="F028"/>
      </w:r>
      <w:r w:rsidRPr="00AE4328">
        <w:rPr>
          <w:rFonts w:ascii="Times New Roman" w:hAnsi="Times New Roman" w:cs="Times New Roman"/>
          <w:lang w:val="en-US"/>
        </w:rPr>
        <w:t xml:space="preserve">  (383) 301 20 33; 346 20 12; </w:t>
      </w:r>
      <w:r w:rsidRPr="00AE4328">
        <w:rPr>
          <w:rFonts w:ascii="Times New Roman" w:hAnsi="Times New Roman" w:cs="Times New Roman"/>
        </w:rPr>
        <w:sym w:font="Wingdings" w:char="F028"/>
      </w:r>
      <w:r w:rsidRPr="00AE4328">
        <w:rPr>
          <w:rFonts w:ascii="Times New Roman" w:hAnsi="Times New Roman" w:cs="Times New Roman"/>
          <w:lang w:val="en-US"/>
        </w:rPr>
        <w:t xml:space="preserve">/ </w:t>
      </w:r>
      <w:r w:rsidRPr="00AE4328">
        <w:rPr>
          <w:rFonts w:ascii="Times New Roman" w:hAnsi="Times New Roman" w:cs="Times New Roman"/>
        </w:rPr>
        <w:t>факс</w:t>
      </w:r>
      <w:r w:rsidRPr="00AE4328">
        <w:rPr>
          <w:rFonts w:ascii="Times New Roman" w:hAnsi="Times New Roman" w:cs="Times New Roman"/>
          <w:lang w:val="en-US"/>
        </w:rPr>
        <w:t>: (383</w:t>
      </w:r>
      <w:proofErr w:type="gramStart"/>
      <w:r w:rsidRPr="00AE4328">
        <w:rPr>
          <w:rFonts w:ascii="Times New Roman" w:hAnsi="Times New Roman" w:cs="Times New Roman"/>
          <w:lang w:val="en-US"/>
        </w:rPr>
        <w:t>)  301</w:t>
      </w:r>
      <w:proofErr w:type="gramEnd"/>
      <w:r w:rsidRPr="00AE4328">
        <w:rPr>
          <w:rFonts w:ascii="Times New Roman" w:hAnsi="Times New Roman" w:cs="Times New Roman"/>
          <w:lang w:val="en-US"/>
        </w:rPr>
        <w:t xml:space="preserve"> 41 40;</w:t>
      </w:r>
    </w:p>
    <w:p w:rsidR="00AF7B83" w:rsidRPr="00AE4328" w:rsidRDefault="00AF7B83" w:rsidP="00AF7B83">
      <w:pPr>
        <w:pStyle w:val="1"/>
        <w:jc w:val="center"/>
        <w:rPr>
          <w:b w:val="0"/>
          <w:sz w:val="22"/>
          <w:szCs w:val="22"/>
          <w:lang w:val="en-US"/>
        </w:rPr>
      </w:pPr>
      <w:r w:rsidRPr="00AE4328">
        <w:rPr>
          <w:b w:val="0"/>
          <w:sz w:val="22"/>
          <w:szCs w:val="22"/>
          <w:lang w:val="en-US"/>
        </w:rPr>
        <w:t xml:space="preserve">E – </w:t>
      </w:r>
      <w:proofErr w:type="gramStart"/>
      <w:r w:rsidRPr="00AE4328">
        <w:rPr>
          <w:b w:val="0"/>
          <w:sz w:val="22"/>
          <w:szCs w:val="22"/>
          <w:lang w:val="en-US"/>
        </w:rPr>
        <w:t>mail</w:t>
      </w:r>
      <w:proofErr w:type="gramEnd"/>
      <w:r w:rsidRPr="00AE4328">
        <w:rPr>
          <w:b w:val="0"/>
          <w:sz w:val="22"/>
          <w:szCs w:val="22"/>
          <w:lang w:val="en-US"/>
        </w:rPr>
        <w:t>: ds_298_nsk@nios.ru</w:t>
      </w:r>
    </w:p>
    <w:p w:rsidR="00AF7B83" w:rsidRPr="00E46671" w:rsidRDefault="00AF7B83" w:rsidP="00AF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B83" w:rsidRPr="00AE4328" w:rsidTr="009C7C62">
        <w:tc>
          <w:tcPr>
            <w:tcW w:w="4785" w:type="dxa"/>
          </w:tcPr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собрании трудового коллектива протокол  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№298</w:t>
            </w: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Гринимайер</w:t>
            </w:r>
            <w:proofErr w:type="spellEnd"/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№298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М.Н. Селезнева</w:t>
            </w:r>
          </w:p>
          <w:p w:rsidR="00AF7B83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83" w:rsidRPr="00AE4328" w:rsidRDefault="00AF7B83" w:rsidP="009C7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_____ от __________201 </w:t>
            </w:r>
          </w:p>
        </w:tc>
      </w:tr>
    </w:tbl>
    <w:p w:rsidR="00AF7B83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7B83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7B83" w:rsidRPr="006B7D90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D90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AF7B83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D90">
        <w:rPr>
          <w:rFonts w:ascii="Times New Roman" w:hAnsi="Times New Roman" w:cs="Times New Roman"/>
          <w:b/>
          <w:sz w:val="48"/>
          <w:szCs w:val="48"/>
        </w:rPr>
        <w:t xml:space="preserve">о комиссии </w:t>
      </w:r>
    </w:p>
    <w:p w:rsidR="00AF7B83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D90">
        <w:rPr>
          <w:rFonts w:ascii="Times New Roman" w:hAnsi="Times New Roman" w:cs="Times New Roman"/>
          <w:b/>
          <w:sz w:val="48"/>
          <w:szCs w:val="48"/>
        </w:rPr>
        <w:t xml:space="preserve">по соблюдению требований </w:t>
      </w:r>
    </w:p>
    <w:p w:rsidR="00AF7B83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D90">
        <w:rPr>
          <w:rFonts w:ascii="Times New Roman" w:hAnsi="Times New Roman" w:cs="Times New Roman"/>
          <w:b/>
          <w:sz w:val="48"/>
          <w:szCs w:val="48"/>
        </w:rPr>
        <w:t xml:space="preserve">к служебному поведению сотрудников </w:t>
      </w:r>
    </w:p>
    <w:p w:rsidR="00AF7B83" w:rsidRPr="006B7D90" w:rsidRDefault="00AF7B83" w:rsidP="00AF7B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D90">
        <w:rPr>
          <w:rFonts w:ascii="Times New Roman" w:hAnsi="Times New Roman" w:cs="Times New Roman"/>
          <w:b/>
          <w:sz w:val="48"/>
          <w:szCs w:val="48"/>
        </w:rPr>
        <w:t>и урегулированию конфликта интересов</w:t>
      </w:r>
    </w:p>
    <w:p w:rsidR="00AF7B83" w:rsidRPr="006B7D90" w:rsidRDefault="00AF7B83" w:rsidP="00AF7B83">
      <w:pPr>
        <w:rPr>
          <w:rFonts w:ascii="Times New Roman" w:hAnsi="Times New Roman" w:cs="Times New Roman"/>
          <w:sz w:val="48"/>
          <w:szCs w:val="48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B83" w:rsidRDefault="00AF7B83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32F2" w:rsidRPr="006B7D90" w:rsidRDefault="00B232F2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46671" w:rsidRDefault="00B232F2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0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</w:t>
      </w:r>
    </w:p>
    <w:p w:rsidR="00E46671" w:rsidRDefault="00B232F2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0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сотрудников </w:t>
      </w:r>
    </w:p>
    <w:p w:rsidR="00B232F2" w:rsidRPr="006B7D90" w:rsidRDefault="00B232F2" w:rsidP="00E4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B232F2" w:rsidRPr="006B7D90" w:rsidRDefault="00B232F2" w:rsidP="00E4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F2" w:rsidRPr="00E275E3" w:rsidRDefault="00B232F2" w:rsidP="00E4667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5E3">
        <w:rPr>
          <w:rFonts w:ascii="Times New Roman" w:hAnsi="Times New Roman" w:cs="Times New Roman"/>
          <w:sz w:val="26"/>
          <w:szCs w:val="26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об образовании,  Федеральным законом от 25.12.2008 №273-ФЗ "О противодействии коррупции", Федеральным законом от 3 декабря 2012 г. № 230-ФЗ «О контроле за соответствием расходов лиц, замещающих государственные должности, и иных лиц их доходам», Распоряжением комитета  по вопросам законности правопорядка</w:t>
      </w:r>
      <w:proofErr w:type="gramEnd"/>
      <w:r w:rsidRPr="00E275E3">
        <w:rPr>
          <w:rFonts w:ascii="Times New Roman" w:hAnsi="Times New Roman" w:cs="Times New Roman"/>
          <w:sz w:val="26"/>
          <w:szCs w:val="26"/>
        </w:rPr>
        <w:t xml:space="preserve"> и безопасности от 16.11.2010 № 255-Р (в ред. Распоряжений от 17.12.2010 № 289-р, от 14.01.2013 № 6-р) 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– Комиссия</w:t>
      </w:r>
      <w:proofErr w:type="gramStart"/>
      <w:r w:rsidRPr="00E275E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E275E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</w:t>
      </w:r>
      <w:r w:rsidR="006B7D90" w:rsidRPr="00E275E3">
        <w:rPr>
          <w:rFonts w:ascii="Times New Roman" w:hAnsi="Times New Roman" w:cs="Times New Roman"/>
          <w:sz w:val="26"/>
          <w:szCs w:val="26"/>
        </w:rPr>
        <w:t>жебному поведению сотрудников МК</w:t>
      </w:r>
      <w:r w:rsidRPr="00E275E3">
        <w:rPr>
          <w:rFonts w:ascii="Times New Roman" w:hAnsi="Times New Roman" w:cs="Times New Roman"/>
          <w:sz w:val="26"/>
          <w:szCs w:val="26"/>
        </w:rPr>
        <w:t xml:space="preserve">ДОУ </w:t>
      </w:r>
      <w:proofErr w:type="spellStart"/>
      <w:r w:rsidR="006B7D90" w:rsidRPr="00E275E3">
        <w:rPr>
          <w:rFonts w:ascii="Times New Roman" w:hAnsi="Times New Roman" w:cs="Times New Roman"/>
          <w:sz w:val="26"/>
          <w:szCs w:val="26"/>
        </w:rPr>
        <w:t>д\с</w:t>
      </w:r>
      <w:proofErr w:type="spellEnd"/>
      <w:r w:rsidR="006B7D90" w:rsidRPr="00E275E3">
        <w:rPr>
          <w:rFonts w:ascii="Times New Roman" w:hAnsi="Times New Roman" w:cs="Times New Roman"/>
          <w:sz w:val="26"/>
          <w:szCs w:val="26"/>
        </w:rPr>
        <w:t xml:space="preserve"> № </w:t>
      </w:r>
      <w:r w:rsidR="00E46671" w:rsidRPr="00E275E3">
        <w:rPr>
          <w:rFonts w:ascii="Times New Roman" w:hAnsi="Times New Roman" w:cs="Times New Roman"/>
          <w:sz w:val="26"/>
          <w:szCs w:val="26"/>
        </w:rPr>
        <w:t>298</w:t>
      </w:r>
      <w:r w:rsidRPr="00E275E3">
        <w:rPr>
          <w:rFonts w:ascii="Times New Roman" w:hAnsi="Times New Roman" w:cs="Times New Roman"/>
          <w:sz w:val="26"/>
          <w:szCs w:val="26"/>
        </w:rPr>
        <w:t xml:space="preserve"> (далее – ДОУ) и урегулированию конфликта интересов</w:t>
      </w:r>
      <w:r w:rsidR="00E46671" w:rsidRPr="00E275E3">
        <w:rPr>
          <w:rFonts w:ascii="Times New Roman" w:hAnsi="Times New Roman" w:cs="Times New Roman"/>
          <w:sz w:val="26"/>
          <w:szCs w:val="26"/>
        </w:rPr>
        <w:t>.</w:t>
      </w:r>
    </w:p>
    <w:p w:rsidR="00B232F2" w:rsidRPr="00E275E3" w:rsidRDefault="00B232F2" w:rsidP="00E4667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иными нормативными правовыми актами. </w:t>
      </w:r>
    </w:p>
    <w:p w:rsidR="00E46671" w:rsidRPr="00E275E3" w:rsidRDefault="00B232F2" w:rsidP="00E4667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ДОУ.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B232F2" w:rsidRPr="00E275E3" w:rsidRDefault="00B232F2" w:rsidP="00E4667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 xml:space="preserve">Основной задачей Комиссии является содействие руководству ДОУ: </w:t>
      </w:r>
    </w:p>
    <w:p w:rsidR="00E46671" w:rsidRPr="00E275E3" w:rsidRDefault="00E275E3" w:rsidP="00E275E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</w:t>
      </w:r>
      <w:r w:rsidR="00534553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</w:t>
      </w:r>
      <w:r w:rsidR="00B232F2" w:rsidRPr="00E275E3">
        <w:rPr>
          <w:rFonts w:ascii="Times New Roman" w:hAnsi="Times New Roman" w:cs="Times New Roman"/>
          <w:sz w:val="26"/>
          <w:szCs w:val="26"/>
        </w:rPr>
        <w:t>другими федеральными законами;</w:t>
      </w:r>
    </w:p>
    <w:p w:rsidR="00B232F2" w:rsidRPr="00E275E3" w:rsidRDefault="00E275E3" w:rsidP="00E275E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в осуществлении в  ДОУ мер по предупреждению коррупции. </w:t>
      </w:r>
    </w:p>
    <w:p w:rsidR="00E46671" w:rsidRPr="00E275E3" w:rsidRDefault="00E46671" w:rsidP="00E466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5.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Комиссия состоит из 5 человек: председателя Комиссии (руководителя ДОУ), заместителя председателя Комиссии (заместитель руководителя ДОУ), членов Комиссии, секретаря Комиссии (на правах ее члена). В состав комиссии входят как представители трудового коллектива, так и представители обучающихся –</w:t>
      </w:r>
      <w:r w:rsidR="0053455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воспитанников. Представители обучающихся составляют не менее 2/5 членов Комиссии.</w:t>
      </w:r>
    </w:p>
    <w:p w:rsidR="00B232F2" w:rsidRPr="00E275E3" w:rsidRDefault="00B232F2" w:rsidP="00E4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</w:t>
      </w:r>
      <w:r w:rsidR="00E46671" w:rsidRPr="00E275E3">
        <w:rPr>
          <w:rFonts w:ascii="Times New Roman" w:hAnsi="Times New Roman" w:cs="Times New Roman"/>
          <w:sz w:val="26"/>
          <w:szCs w:val="26"/>
        </w:rPr>
        <w:t>еститель председателя Комиссии.</w:t>
      </w:r>
    </w:p>
    <w:p w:rsidR="00B232F2" w:rsidRPr="00E275E3" w:rsidRDefault="00E46671" w:rsidP="00E466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6.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 Комиссией решения.</w:t>
      </w:r>
    </w:p>
    <w:p w:rsidR="00B232F2" w:rsidRPr="00E275E3" w:rsidRDefault="00B232F2" w:rsidP="00E4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lastRenderedPageBreak/>
        <w:t>Состав комиссии формируется полностью руководителем ДОУ из числа наиболее компетентных и пользующихся авторитетом работников, закрепляется приказом руководителя ДОУ.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</w:t>
      </w:r>
    </w:p>
    <w:p w:rsidR="00B232F2" w:rsidRPr="00E275E3" w:rsidRDefault="00B232F2" w:rsidP="00E4667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на основании личного заявления члена Комиссии об исключении из его состава;</w:t>
      </w:r>
    </w:p>
    <w:p w:rsidR="00B232F2" w:rsidRPr="00E275E3" w:rsidRDefault="00B232F2" w:rsidP="00E4667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по требован</w:t>
      </w:r>
      <w:r w:rsidR="00E46671" w:rsidRPr="00E275E3">
        <w:rPr>
          <w:rFonts w:ascii="Times New Roman" w:hAnsi="Times New Roman" w:cs="Times New Roman"/>
          <w:sz w:val="26"/>
          <w:szCs w:val="26"/>
        </w:rPr>
        <w:t>ию не менее 2/3 членов комиссии</w:t>
      </w:r>
      <w:r w:rsidRPr="00E275E3">
        <w:rPr>
          <w:rFonts w:ascii="Times New Roman" w:hAnsi="Times New Roman" w:cs="Times New Roman"/>
          <w:sz w:val="26"/>
          <w:szCs w:val="26"/>
        </w:rPr>
        <w:t>, выраженному в письменной форме;</w:t>
      </w:r>
    </w:p>
    <w:p w:rsidR="00B232F2" w:rsidRPr="00E275E3" w:rsidRDefault="00B232F2" w:rsidP="00E4667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в отчисления из ДОУ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232F2" w:rsidRPr="00E275E3" w:rsidRDefault="00B232F2" w:rsidP="00E4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 xml:space="preserve">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 </w:t>
      </w:r>
    </w:p>
    <w:p w:rsidR="00B232F2" w:rsidRPr="00E275E3" w:rsidRDefault="00E46671" w:rsidP="00E4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7.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В заседаниях Комиссии с правом совещательного голоса участвуют: </w:t>
      </w:r>
      <w:r w:rsidRPr="00E275E3">
        <w:rPr>
          <w:rFonts w:ascii="Times New Roman" w:hAnsi="Times New Roman" w:cs="Times New Roman"/>
          <w:sz w:val="26"/>
          <w:szCs w:val="26"/>
        </w:rPr>
        <w:t xml:space="preserve"> </w:t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другие сотрудники; специалисты, которые могут дать пояснения по </w:t>
      </w:r>
      <w:proofErr w:type="gramStart"/>
      <w:r w:rsidR="00B232F2" w:rsidRPr="00E275E3">
        <w:rPr>
          <w:rFonts w:ascii="Times New Roman" w:hAnsi="Times New Roman" w:cs="Times New Roman"/>
          <w:sz w:val="26"/>
          <w:szCs w:val="26"/>
        </w:rPr>
        <w:t>вопросам</w:t>
      </w:r>
      <w:proofErr w:type="gramEnd"/>
      <w:r w:rsidR="00B232F2" w:rsidRPr="00E275E3">
        <w:rPr>
          <w:rFonts w:ascii="Times New Roman" w:hAnsi="Times New Roman" w:cs="Times New Roman"/>
          <w:sz w:val="26"/>
          <w:szCs w:val="26"/>
        </w:rPr>
        <w:t xml:space="preserve"> рассматриваемым Комиссией; должностные лица других государственных органов, представители заинтересованных организаций; </w:t>
      </w:r>
      <w:proofErr w:type="gramStart"/>
      <w:r w:rsidR="00B232F2" w:rsidRPr="00E275E3">
        <w:rPr>
          <w:rFonts w:ascii="Times New Roman" w:hAnsi="Times New Roman" w:cs="Times New Roman"/>
          <w:sz w:val="26"/>
          <w:szCs w:val="26"/>
        </w:rPr>
        <w:t xml:space="preserve"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 </w:t>
      </w:r>
      <w:proofErr w:type="gramEnd"/>
    </w:p>
    <w:p w:rsidR="008527CC" w:rsidRPr="00E275E3" w:rsidRDefault="00E46671" w:rsidP="00E4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8.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527CC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9.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27CC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10.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является  представление  руководителя или любого члена Комиссии, касающееся обеспечения соблюдения работником ДОУ 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8527CC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11.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527CC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а)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</w:t>
      </w:r>
    </w:p>
    <w:p w:rsidR="008527CC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б)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</w:t>
      </w:r>
      <w:r w:rsidR="006B7D90" w:rsidRPr="00E275E3">
        <w:rPr>
          <w:rFonts w:ascii="Times New Roman" w:hAnsi="Times New Roman" w:cs="Times New Roman"/>
          <w:sz w:val="26"/>
          <w:szCs w:val="26"/>
        </w:rPr>
        <w:t xml:space="preserve"> с информацией, поступившей в </w:t>
      </w:r>
      <w:r w:rsidR="00B232F2" w:rsidRPr="00E275E3">
        <w:rPr>
          <w:rFonts w:ascii="Times New Roman" w:hAnsi="Times New Roman" w:cs="Times New Roman"/>
          <w:sz w:val="26"/>
          <w:szCs w:val="26"/>
        </w:rPr>
        <w:t>ДОУ, и с результатами ее проверки;</w:t>
      </w:r>
    </w:p>
    <w:p w:rsidR="00B232F2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рассматривает ходатайства о приглашении на заседание Комиссии лиц, указанных </w:t>
      </w:r>
      <w:proofErr w:type="gramStart"/>
      <w:r w:rsidR="00B232F2" w:rsidRPr="00E275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232F2" w:rsidRPr="00E275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32F2" w:rsidRPr="00E275E3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="00B232F2" w:rsidRPr="00E275E3">
        <w:rPr>
          <w:rFonts w:ascii="Times New Roman" w:hAnsi="Times New Roman" w:cs="Times New Roman"/>
          <w:sz w:val="26"/>
          <w:szCs w:val="26"/>
        </w:rPr>
        <w:t xml:space="preserve"> 7 Положения, принимает решение об их удовлетворении (об отказе в удовлетворении) и о рассмотрении (об отказе в рассмотрении) в ходе заседания Комиссии</w:t>
      </w:r>
      <w:r w:rsidRPr="00E275E3">
        <w:rPr>
          <w:rFonts w:ascii="Times New Roman" w:hAnsi="Times New Roman" w:cs="Times New Roman"/>
          <w:sz w:val="26"/>
          <w:szCs w:val="26"/>
        </w:rPr>
        <w:t>.</w:t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7CC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12.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8527CC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13.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>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14.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15.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пункте 10 Положения, Комиссия принимает одно из следующих решений: 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а)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установить, что сотрудник соблюдал требования к служебному поведению и (или) требования  об урегулировании конфликта интересов; 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б)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требования об урегулировании конфликта интересов либо применить к сотруднику конкретную меру ответственности. </w:t>
      </w:r>
    </w:p>
    <w:p w:rsidR="00B232F2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16.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17.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В протоколе заседания Комиссии указываются: 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а)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дата заседания Комиссии, фамилии, имена, отчества членов Комиссии и других лиц, присутствующих на заседании; </w:t>
      </w:r>
    </w:p>
    <w:p w:rsidR="00B232F2" w:rsidRPr="00E275E3" w:rsidRDefault="008527CC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б)</w:t>
      </w:r>
      <w:r w:rsidRPr="00E275E3">
        <w:rPr>
          <w:rFonts w:ascii="Times New Roman" w:hAnsi="Times New Roman" w:cs="Times New Roman"/>
          <w:sz w:val="26"/>
          <w:szCs w:val="26"/>
        </w:rPr>
        <w:tab/>
      </w:r>
      <w:r w:rsidR="00B232F2" w:rsidRPr="00E275E3">
        <w:rPr>
          <w:rFonts w:ascii="Times New Roman" w:hAnsi="Times New Roman" w:cs="Times New Roman"/>
          <w:sz w:val="26"/>
          <w:szCs w:val="26"/>
        </w:rPr>
        <w:t xml:space="preserve">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B232F2" w:rsidRPr="00E275E3" w:rsidRDefault="00B232F2" w:rsidP="0085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в)</w:t>
      </w:r>
      <w:r w:rsidR="008527CC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предъявляемые к сотруднику претензии и материалы, на которых они основываются;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г)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содержание пояснений сотрудника и других лиц  и краткое изложение их выступлений;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75E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75E3">
        <w:rPr>
          <w:rFonts w:ascii="Times New Roman" w:hAnsi="Times New Roman" w:cs="Times New Roman"/>
          <w:sz w:val="26"/>
          <w:szCs w:val="26"/>
        </w:rPr>
        <w:t>)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фамилии, имена, отчества выступивших на заседании лиц и краткое изложение их выступлений;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е)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источник информации, содержащей основания для проведения заседания Комиссии, дата поступления информации;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lastRenderedPageBreak/>
        <w:t>ж)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другие сведения;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75E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275E3">
        <w:rPr>
          <w:rFonts w:ascii="Times New Roman" w:hAnsi="Times New Roman" w:cs="Times New Roman"/>
          <w:sz w:val="26"/>
          <w:szCs w:val="26"/>
        </w:rPr>
        <w:t>)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результаты голосования;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и)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решение и обоснование его принятия.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18.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19.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- иным заинтересованным лицам.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20.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21.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признака дисциплинарного проступка в действиях (бездействии) сотрудника информация об этом руководителю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22.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 при необходимости - немедленно. </w:t>
      </w:r>
    </w:p>
    <w:p w:rsidR="00B232F2" w:rsidRPr="00E275E3" w:rsidRDefault="00B232F2" w:rsidP="00E2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5E3">
        <w:rPr>
          <w:rFonts w:ascii="Times New Roman" w:hAnsi="Times New Roman" w:cs="Times New Roman"/>
          <w:sz w:val="26"/>
          <w:szCs w:val="26"/>
        </w:rPr>
        <w:t>23.</w:t>
      </w:r>
      <w:r w:rsidR="00E275E3" w:rsidRPr="00E275E3">
        <w:rPr>
          <w:rFonts w:ascii="Times New Roman" w:hAnsi="Times New Roman" w:cs="Times New Roman"/>
          <w:sz w:val="26"/>
          <w:szCs w:val="26"/>
        </w:rPr>
        <w:tab/>
      </w:r>
      <w:r w:rsidRPr="00E275E3">
        <w:rPr>
          <w:rFonts w:ascii="Times New Roman" w:hAnsi="Times New Roman" w:cs="Times New Roman"/>
          <w:sz w:val="26"/>
          <w:szCs w:val="26"/>
        </w:rPr>
        <w:t xml:space="preserve">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B232F2" w:rsidRPr="006B7D90" w:rsidRDefault="00B232F2" w:rsidP="00E4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F2" w:rsidRPr="006B7D90" w:rsidRDefault="00B232F2" w:rsidP="00E4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F2" w:rsidRPr="006B7D90" w:rsidRDefault="00B232F2" w:rsidP="00B2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2F2" w:rsidRPr="006B7D90" w:rsidRDefault="00B232F2" w:rsidP="00B232F2">
      <w:pPr>
        <w:rPr>
          <w:rFonts w:ascii="Times New Roman" w:hAnsi="Times New Roman" w:cs="Times New Roman"/>
          <w:sz w:val="28"/>
          <w:szCs w:val="28"/>
        </w:rPr>
      </w:pPr>
    </w:p>
    <w:p w:rsidR="00B232F2" w:rsidRPr="006B7D90" w:rsidRDefault="00B232F2" w:rsidP="00B232F2">
      <w:pPr>
        <w:rPr>
          <w:rFonts w:ascii="Times New Roman" w:hAnsi="Times New Roman" w:cs="Times New Roman"/>
          <w:sz w:val="28"/>
          <w:szCs w:val="28"/>
        </w:rPr>
      </w:pPr>
    </w:p>
    <w:p w:rsidR="003C3DCE" w:rsidRDefault="003C3DCE">
      <w:pPr>
        <w:rPr>
          <w:rFonts w:ascii="Times New Roman" w:hAnsi="Times New Roman" w:cs="Times New Roman"/>
          <w:sz w:val="28"/>
          <w:szCs w:val="28"/>
        </w:rPr>
      </w:pPr>
    </w:p>
    <w:p w:rsidR="006B7D90" w:rsidRDefault="006B7D90">
      <w:pPr>
        <w:rPr>
          <w:rFonts w:ascii="Times New Roman" w:hAnsi="Times New Roman" w:cs="Times New Roman"/>
          <w:sz w:val="28"/>
          <w:szCs w:val="28"/>
        </w:rPr>
      </w:pPr>
    </w:p>
    <w:p w:rsidR="006B7D90" w:rsidRDefault="006B7D90">
      <w:pPr>
        <w:rPr>
          <w:rFonts w:ascii="Times New Roman" w:hAnsi="Times New Roman" w:cs="Times New Roman"/>
          <w:sz w:val="28"/>
          <w:szCs w:val="28"/>
        </w:rPr>
      </w:pPr>
    </w:p>
    <w:p w:rsidR="006B7D90" w:rsidRDefault="006B7D90">
      <w:pPr>
        <w:rPr>
          <w:rFonts w:ascii="Times New Roman" w:hAnsi="Times New Roman" w:cs="Times New Roman"/>
          <w:sz w:val="28"/>
          <w:szCs w:val="28"/>
        </w:rPr>
      </w:pPr>
    </w:p>
    <w:sectPr w:rsidR="006B7D90" w:rsidSect="006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8EA"/>
    <w:multiLevelType w:val="hybridMultilevel"/>
    <w:tmpl w:val="8B8CF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61E6"/>
    <w:multiLevelType w:val="hybridMultilevel"/>
    <w:tmpl w:val="148EE28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05E3"/>
    <w:multiLevelType w:val="hybridMultilevel"/>
    <w:tmpl w:val="0C40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79C5"/>
    <w:multiLevelType w:val="hybridMultilevel"/>
    <w:tmpl w:val="8650178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51697"/>
    <w:multiLevelType w:val="hybridMultilevel"/>
    <w:tmpl w:val="96CE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F2"/>
    <w:rsid w:val="0007233D"/>
    <w:rsid w:val="003C3DCE"/>
    <w:rsid w:val="00534553"/>
    <w:rsid w:val="00540F96"/>
    <w:rsid w:val="006B7D90"/>
    <w:rsid w:val="008527CC"/>
    <w:rsid w:val="00AF7B83"/>
    <w:rsid w:val="00B232F2"/>
    <w:rsid w:val="00C17681"/>
    <w:rsid w:val="00E275E3"/>
    <w:rsid w:val="00E4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6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66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66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E4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Admin</cp:lastModifiedBy>
  <cp:revision>4</cp:revision>
  <dcterms:created xsi:type="dcterms:W3CDTF">2014-11-26T07:20:00Z</dcterms:created>
  <dcterms:modified xsi:type="dcterms:W3CDTF">2015-02-11T09:56:00Z</dcterms:modified>
</cp:coreProperties>
</file>